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93" w:rsidRDefault="00AD5226">
      <w:pPr>
        <w:pStyle w:val="Intestazione10"/>
        <w:keepNext/>
        <w:keepLines/>
        <w:shd w:val="clear" w:color="auto" w:fill="auto"/>
        <w:spacing w:after="484" w:line="270" w:lineRule="exact"/>
        <w:ind w:left="880"/>
      </w:pPr>
      <w:bookmarkStart w:id="0" w:name="bookmark0"/>
      <w:r>
        <w:t>CURRICULUM VITAE DEL PROF. FERNANDO CAMMISULI</w:t>
      </w:r>
      <w:bookmarkEnd w:id="0"/>
    </w:p>
    <w:p w:rsidR="00246F93" w:rsidRDefault="00AD5226">
      <w:pPr>
        <w:pStyle w:val="Corpodeltesto3"/>
        <w:shd w:val="clear" w:color="auto" w:fill="auto"/>
        <w:spacing w:before="0"/>
        <w:ind w:left="20" w:right="360" w:firstLine="0"/>
      </w:pPr>
      <w:r>
        <w:t>Il Prof. Fernando Cammisuli, nato a Portopalo (SR) il 02/04/1949, si iscrisse ai corsi di Medicina e Chirurgia presso l'Università di Catania nell'anno accademico 1967/68.</w:t>
      </w:r>
    </w:p>
    <w:p w:rsidR="00246F93" w:rsidRDefault="00AD5226">
      <w:pPr>
        <w:pStyle w:val="Corpodeltesto3"/>
        <w:shd w:val="clear" w:color="auto" w:fill="auto"/>
        <w:spacing w:before="0"/>
        <w:ind w:left="20" w:right="360" w:firstLine="0"/>
      </w:pPr>
      <w:r>
        <w:t>Allievo interno presso l'Istituto di II Patologia Speciale Chirurgica e Propedeutica Clinica dell'Università di Catania diretto dal Prof. G. Rodolico, durante gli anni accademici 1973/74.</w:t>
      </w:r>
    </w:p>
    <w:p w:rsidR="00246F93" w:rsidRDefault="00AD5226">
      <w:pPr>
        <w:pStyle w:val="Corpodeltesto3"/>
        <w:shd w:val="clear" w:color="auto" w:fill="auto"/>
        <w:spacing w:before="0"/>
        <w:ind w:left="20" w:right="360" w:firstLine="0"/>
      </w:pPr>
      <w:r>
        <w:t>Medico interno con compiti assistenziali presso l'Istituto di II Clinica Chirurgica Generale e Terapia Chirurgica dell'Università di Catania diretto dal Prof. G. Rodolico, dal 15/12/1974 al 29/04/1978.</w:t>
      </w:r>
    </w:p>
    <w:p w:rsidR="006E5FE0" w:rsidRDefault="00AD5226">
      <w:pPr>
        <w:pStyle w:val="Corpodeltesto3"/>
        <w:shd w:val="clear" w:color="auto" w:fill="auto"/>
        <w:spacing w:before="0"/>
        <w:ind w:left="20" w:right="360" w:firstLine="0"/>
      </w:pPr>
      <w:r>
        <w:t>Tecnico laureato incaricato dall'01/10/1976 al 22/11/1977 e di ruolo dal 23/11/1977 al 31/01/1985 presso gli Istituti di II e I Clinica Chirurgica Generale e Terapia Chirurgica dell'Università diretti successivamente dal Prof. G. Rodolico. Specializzato in Chirurgia nella sessione estiva dell'anno accademico 1978/79</w:t>
      </w:r>
      <w:r w:rsidRPr="006E5FE0">
        <w:t xml:space="preserve">. </w:t>
      </w:r>
    </w:p>
    <w:p w:rsidR="006E5FE0" w:rsidRDefault="00AD5226">
      <w:pPr>
        <w:pStyle w:val="Corpodeltesto3"/>
        <w:shd w:val="clear" w:color="auto" w:fill="auto"/>
        <w:spacing w:before="0"/>
        <w:ind w:left="20" w:right="360" w:firstLine="0"/>
        <w:rPr>
          <w:rStyle w:val="Corpodeltesto1"/>
        </w:rPr>
      </w:pPr>
      <w:r w:rsidRPr="006E5FE0">
        <w:rPr>
          <w:rStyle w:val="Corpodeltesto1"/>
          <w:u w:val="none"/>
        </w:rPr>
        <w:t>Professore Associato di Chirurgia Oncologica dal 01/02/1985 a tutt'oggi.</w:t>
      </w:r>
      <w:r>
        <w:rPr>
          <w:rStyle w:val="Corpodeltesto1"/>
        </w:rPr>
        <w:t xml:space="preserve"> </w:t>
      </w:r>
    </w:p>
    <w:p w:rsidR="006E5FE0" w:rsidRDefault="006E5FE0">
      <w:pPr>
        <w:pStyle w:val="Corpodeltesto3"/>
        <w:shd w:val="clear" w:color="auto" w:fill="auto"/>
        <w:spacing w:before="0"/>
        <w:ind w:left="20" w:right="360" w:firstLine="0"/>
      </w:pPr>
      <w:r>
        <w:t>Il Prof. Cammisuli ha insegnato</w:t>
      </w:r>
      <w:r w:rsidR="00AD5226">
        <w:t xml:space="preserve"> Chirurgia Oncologia dal 1985 al 2014. </w:t>
      </w:r>
    </w:p>
    <w:p w:rsidR="006E5FE0" w:rsidRDefault="00AD5226">
      <w:pPr>
        <w:pStyle w:val="Corpodeltesto3"/>
        <w:shd w:val="clear" w:color="auto" w:fill="auto"/>
        <w:spacing w:before="0"/>
        <w:ind w:left="20" w:right="360" w:firstLine="0"/>
      </w:pPr>
      <w:r>
        <w:t xml:space="preserve">Semeiotica Chirurgica dal 2012 a tutt'oggi e Chirurgia Generale dall'anno accademico 2013-2014 nel Corso di Laurea in Logopedia a tutt'oggi. </w:t>
      </w:r>
    </w:p>
    <w:p w:rsidR="00246F93" w:rsidRDefault="00AD5226">
      <w:pPr>
        <w:pStyle w:val="Corpodeltesto3"/>
        <w:shd w:val="clear" w:color="auto" w:fill="auto"/>
        <w:spacing w:before="0"/>
        <w:ind w:left="20" w:right="360" w:firstLine="0"/>
      </w:pPr>
      <w:r>
        <w:t>Il Prof. Cammisuli ha avuto conferiti dalla Facoltà di Medicina e Chirurgia i seguenti incarichi d'insegnamento, presso le sotto</w:t>
      </w:r>
      <w:r w:rsidR="006E5FE0">
        <w:t xml:space="preserve"> </w:t>
      </w:r>
      <w:r>
        <w:t>indicate Scuole di Specializzazione e per gli anni accademici a fianco di ciascuno di essi indicati: Chirurgia dell'Apparato Digerente ed Endoscopia Digestiva</w:t>
      </w:r>
    </w:p>
    <w:p w:rsidR="00246F93" w:rsidRDefault="00AD5226">
      <w:pPr>
        <w:pStyle w:val="Corpodeltesto3"/>
        <w:numPr>
          <w:ilvl w:val="0"/>
          <w:numId w:val="1"/>
        </w:numPr>
        <w:shd w:val="clear" w:color="auto" w:fill="auto"/>
        <w:tabs>
          <w:tab w:val="left" w:pos="380"/>
        </w:tabs>
        <w:spacing w:before="0"/>
        <w:ind w:left="20" w:firstLine="0"/>
      </w:pPr>
      <w:r>
        <w:t>"Riabil</w:t>
      </w:r>
      <w:r w:rsidR="006E5FE0">
        <w:t>itazione in Chirurgia Digestiva</w:t>
      </w:r>
      <w:r>
        <w:t>: dal 1981 al 1983/84.</w:t>
      </w:r>
    </w:p>
    <w:p w:rsidR="00246F93" w:rsidRDefault="00AD5226">
      <w:pPr>
        <w:pStyle w:val="Corpodeltesto3"/>
        <w:numPr>
          <w:ilvl w:val="0"/>
          <w:numId w:val="1"/>
        </w:numPr>
        <w:shd w:val="clear" w:color="auto" w:fill="auto"/>
        <w:tabs>
          <w:tab w:val="left" w:pos="380"/>
        </w:tabs>
        <w:spacing w:before="0"/>
        <w:ind w:left="20" w:firstLine="0"/>
      </w:pPr>
      <w:r>
        <w:t xml:space="preserve">" Fisiopatologia e </w:t>
      </w:r>
      <w:r w:rsidR="006E5FE0">
        <w:t>Semeiotica funzionale 1° corso"</w:t>
      </w:r>
      <w:r>
        <w:t>: dal 1985/86 al 1988/89.</w:t>
      </w:r>
    </w:p>
    <w:p w:rsidR="00246F93" w:rsidRDefault="00AD5226">
      <w:pPr>
        <w:pStyle w:val="Corpodeltesto3"/>
        <w:numPr>
          <w:ilvl w:val="0"/>
          <w:numId w:val="1"/>
        </w:numPr>
        <w:shd w:val="clear" w:color="auto" w:fill="auto"/>
        <w:tabs>
          <w:tab w:val="left" w:pos="375"/>
        </w:tabs>
        <w:spacing w:before="0"/>
        <w:ind w:left="20" w:firstLine="0"/>
      </w:pPr>
      <w:r>
        <w:t>"Semeiotica Chirurgica (I)" dal 1988/89 al 1989/90</w:t>
      </w:r>
    </w:p>
    <w:p w:rsidR="00246F93" w:rsidRDefault="00AD5226">
      <w:pPr>
        <w:pStyle w:val="Corpodeltesto3"/>
        <w:numPr>
          <w:ilvl w:val="0"/>
          <w:numId w:val="1"/>
        </w:numPr>
        <w:shd w:val="clear" w:color="auto" w:fill="auto"/>
        <w:tabs>
          <w:tab w:val="left" w:pos="380"/>
        </w:tabs>
        <w:spacing w:before="0"/>
        <w:ind w:left="20" w:firstLine="0"/>
      </w:pPr>
      <w:r>
        <w:t>"Chirurgia Generale (pe</w:t>
      </w:r>
      <w:r w:rsidR="006E5FE0">
        <w:t>r la patologia intersistemica)"</w:t>
      </w:r>
      <w:r>
        <w:t>: dal 1989/90 al 1990/91.</w:t>
      </w:r>
    </w:p>
    <w:p w:rsidR="00190762" w:rsidRDefault="00AD5226">
      <w:pPr>
        <w:pStyle w:val="Corpodeltesto3"/>
        <w:numPr>
          <w:ilvl w:val="0"/>
          <w:numId w:val="1"/>
        </w:numPr>
        <w:shd w:val="clear" w:color="auto" w:fill="auto"/>
        <w:tabs>
          <w:tab w:val="left" w:pos="380"/>
        </w:tabs>
        <w:spacing w:before="0"/>
        <w:ind w:left="20" w:right="360" w:firstLine="0"/>
      </w:pPr>
      <w:r>
        <w:t>" M</w:t>
      </w:r>
      <w:r w:rsidR="006E5FE0">
        <w:t>etodologia Clinica Chirurgica "</w:t>
      </w:r>
      <w:r>
        <w:t xml:space="preserve">: dal 1990/91 a tutt'oggi </w:t>
      </w:r>
    </w:p>
    <w:p w:rsidR="00246F93" w:rsidRDefault="00AD5226">
      <w:pPr>
        <w:pStyle w:val="Corpodeltesto3"/>
        <w:numPr>
          <w:ilvl w:val="0"/>
          <w:numId w:val="1"/>
        </w:numPr>
        <w:shd w:val="clear" w:color="auto" w:fill="auto"/>
        <w:tabs>
          <w:tab w:val="left" w:pos="380"/>
        </w:tabs>
        <w:spacing w:before="0"/>
        <w:ind w:left="20" w:right="360" w:firstLine="0"/>
      </w:pPr>
      <w:r>
        <w:t>Chirurgia Generale</w:t>
      </w:r>
    </w:p>
    <w:p w:rsidR="00246F93" w:rsidRDefault="00AD5226">
      <w:pPr>
        <w:pStyle w:val="Corpodeltesto3"/>
        <w:numPr>
          <w:ilvl w:val="0"/>
          <w:numId w:val="1"/>
        </w:numPr>
        <w:shd w:val="clear" w:color="auto" w:fill="auto"/>
        <w:tabs>
          <w:tab w:val="left" w:pos="380"/>
        </w:tabs>
        <w:spacing w:before="0"/>
        <w:ind w:left="20" w:firstLine="0"/>
      </w:pPr>
      <w:r>
        <w:t>"Endocrinochirurgia" : dal 1987 al 1988</w:t>
      </w:r>
      <w:r>
        <w:br w:type="page"/>
      </w:r>
    </w:p>
    <w:p w:rsidR="00246F93" w:rsidRDefault="00AD5226">
      <w:pPr>
        <w:pStyle w:val="Corpodeltesto3"/>
        <w:numPr>
          <w:ilvl w:val="0"/>
          <w:numId w:val="1"/>
        </w:numPr>
        <w:shd w:val="clear" w:color="auto" w:fill="auto"/>
        <w:tabs>
          <w:tab w:val="left" w:pos="380"/>
        </w:tabs>
        <w:spacing w:before="0"/>
        <w:ind w:left="20" w:firstLine="0"/>
      </w:pPr>
      <w:r>
        <w:lastRenderedPageBreak/>
        <w:t>Chirurgia del retroperitoneo</w:t>
      </w:r>
    </w:p>
    <w:p w:rsidR="00246F93" w:rsidRDefault="00AD5226">
      <w:pPr>
        <w:pStyle w:val="Corpodeltesto3"/>
        <w:numPr>
          <w:ilvl w:val="0"/>
          <w:numId w:val="1"/>
        </w:numPr>
        <w:shd w:val="clear" w:color="auto" w:fill="auto"/>
        <w:tabs>
          <w:tab w:val="left" w:pos="370"/>
        </w:tabs>
        <w:spacing w:before="0"/>
        <w:ind w:left="400"/>
      </w:pPr>
      <w:r>
        <w:t>" Terapie complementari nelle affezioni chirur</w:t>
      </w:r>
      <w:r w:rsidR="006E5FE0">
        <w:t>giche delle ghiandole endocrine</w:t>
      </w:r>
      <w:r>
        <w:t xml:space="preserve"> : dal 1988/89 al 1995</w:t>
      </w:r>
    </w:p>
    <w:p w:rsidR="00246F93" w:rsidRDefault="00AD5226">
      <w:pPr>
        <w:pStyle w:val="Corpodeltesto3"/>
        <w:numPr>
          <w:ilvl w:val="0"/>
          <w:numId w:val="1"/>
        </w:numPr>
        <w:shd w:val="clear" w:color="auto" w:fill="auto"/>
        <w:tabs>
          <w:tab w:val="left" w:pos="375"/>
        </w:tabs>
        <w:spacing w:before="0"/>
        <w:ind w:left="20" w:firstLine="0"/>
      </w:pPr>
      <w:r>
        <w:t>"Semei</w:t>
      </w:r>
      <w:r w:rsidR="006E5FE0">
        <w:t>otica e Metodologia Chirurgica"</w:t>
      </w:r>
      <w:r>
        <w:t>: dal 1996 al 1997</w:t>
      </w:r>
    </w:p>
    <w:p w:rsidR="00246F93" w:rsidRDefault="006E5FE0">
      <w:pPr>
        <w:pStyle w:val="Corpodeltesto3"/>
        <w:numPr>
          <w:ilvl w:val="0"/>
          <w:numId w:val="1"/>
        </w:numPr>
        <w:shd w:val="clear" w:color="auto" w:fill="auto"/>
        <w:tabs>
          <w:tab w:val="left" w:pos="380"/>
        </w:tabs>
        <w:spacing w:before="0"/>
        <w:ind w:left="400"/>
      </w:pPr>
      <w:r>
        <w:t>"Oncologia Chirurgica</w:t>
      </w:r>
      <w:r w:rsidR="00AD5226">
        <w:t xml:space="preserve">: dal 1997 a tutt'oggi. </w:t>
      </w:r>
      <w:r w:rsidR="00AD5226" w:rsidRPr="006E5FE0">
        <w:rPr>
          <w:rStyle w:val="Corpodeltesto2"/>
          <w:u w:val="none"/>
        </w:rPr>
        <w:t>Radioterapia</w:t>
      </w:r>
    </w:p>
    <w:p w:rsidR="00246F93" w:rsidRDefault="00AD5226">
      <w:pPr>
        <w:pStyle w:val="Corpodeltesto3"/>
        <w:shd w:val="clear" w:color="auto" w:fill="auto"/>
        <w:spacing w:before="0"/>
        <w:ind w:left="400" w:right="4860" w:firstLine="0"/>
      </w:pPr>
      <w:r>
        <w:t xml:space="preserve">Chirurgia Oncologica dal 2000 al 2014. </w:t>
      </w:r>
      <w:r w:rsidRPr="006E5FE0">
        <w:rPr>
          <w:rStyle w:val="Corpodeltesto2"/>
          <w:u w:val="none"/>
        </w:rPr>
        <w:t>Biochimica Clinica</w:t>
      </w:r>
      <w:r w:rsidR="006E5FE0">
        <w:rPr>
          <w:rStyle w:val="Corpodeltesto2"/>
          <w:u w:val="none"/>
        </w:rPr>
        <w:t xml:space="preserve"> dal 2016 a tutt’oggi.</w:t>
      </w:r>
    </w:p>
    <w:p w:rsidR="006E5FE0" w:rsidRDefault="00AD5226" w:rsidP="006E5FE0">
      <w:pPr>
        <w:pStyle w:val="Corpodeltesto3"/>
        <w:shd w:val="clear" w:color="auto" w:fill="auto"/>
        <w:spacing w:before="0"/>
        <w:ind w:left="400" w:right="4268" w:firstLine="0"/>
      </w:pPr>
      <w:r>
        <w:t xml:space="preserve">Chirurgia Generale dal 2013 a tutt'oggi. </w:t>
      </w:r>
      <w:r w:rsidRPr="006E5FE0">
        <w:rPr>
          <w:rStyle w:val="Corpodeltesto2"/>
          <w:u w:val="none"/>
        </w:rPr>
        <w:t>Microbiologia e Virologia</w:t>
      </w:r>
      <w:r>
        <w:rPr>
          <w:rStyle w:val="Corpodeltesto2"/>
        </w:rPr>
        <w:t xml:space="preserve"> </w:t>
      </w:r>
      <w:r w:rsidR="006E5FE0">
        <w:t xml:space="preserve">Chirurgia </w:t>
      </w:r>
      <w:r>
        <w:t xml:space="preserve">Generale dal 2013 a tutt'oggi. </w:t>
      </w:r>
    </w:p>
    <w:p w:rsidR="006E5FE0" w:rsidRDefault="00AD5226" w:rsidP="006E5FE0">
      <w:pPr>
        <w:pStyle w:val="Corpodeltesto3"/>
        <w:shd w:val="clear" w:color="auto" w:fill="auto"/>
        <w:spacing w:before="0"/>
        <w:ind w:left="400" w:right="3701" w:firstLine="0"/>
      </w:pPr>
      <w:r>
        <w:rPr>
          <w:rStyle w:val="Corpodeltesto2"/>
        </w:rPr>
        <w:t>Patologia Clinica</w:t>
      </w:r>
      <w:r w:rsidR="006E5FE0">
        <w:t xml:space="preserve"> Chirurgia Clinica dal 2013 a </w:t>
      </w:r>
      <w:r>
        <w:t xml:space="preserve">tutt'oggi. </w:t>
      </w:r>
    </w:p>
    <w:p w:rsidR="00246F93" w:rsidRDefault="00AD5226" w:rsidP="006E5FE0">
      <w:pPr>
        <w:pStyle w:val="Corpodeltesto3"/>
        <w:shd w:val="clear" w:color="auto" w:fill="auto"/>
        <w:spacing w:before="0"/>
        <w:ind w:left="400" w:right="16" w:firstLine="0"/>
      </w:pPr>
      <w:r>
        <w:t>Il Prof.</w:t>
      </w:r>
      <w:r w:rsidR="006E5FE0">
        <w:t xml:space="preserve"> Cammisuli Fernando è autore di </w:t>
      </w:r>
      <w:r>
        <w:t>numerosissime pubblicazioni scientifiche</w:t>
      </w:r>
      <w:r w:rsidR="006E5FE0">
        <w:t xml:space="preserve"> nazionali ed internazionali</w:t>
      </w:r>
      <w:r>
        <w:t>.</w:t>
      </w:r>
    </w:p>
    <w:p w:rsidR="00246F93" w:rsidRDefault="00AD5226">
      <w:pPr>
        <w:pStyle w:val="Corpodeltesto3"/>
        <w:numPr>
          <w:ilvl w:val="0"/>
          <w:numId w:val="1"/>
        </w:numPr>
        <w:shd w:val="clear" w:color="auto" w:fill="auto"/>
        <w:tabs>
          <w:tab w:val="left" w:pos="380"/>
        </w:tabs>
        <w:spacing w:before="0"/>
        <w:ind w:left="20" w:firstLine="0"/>
      </w:pPr>
      <w:r>
        <w:t>Relatore e correlatore in numerosissimi congressi nazionali ed internazionali.</w:t>
      </w:r>
    </w:p>
    <w:p w:rsidR="00246F93" w:rsidRDefault="00AD5226">
      <w:pPr>
        <w:pStyle w:val="Corpodeltesto3"/>
        <w:shd w:val="clear" w:color="auto" w:fill="auto"/>
        <w:spacing w:before="0"/>
        <w:ind w:left="20" w:firstLine="0"/>
      </w:pPr>
      <w:r>
        <w:t>Il Prof. Fernando Cammisuli ha fatto parte del Comitato Etico presso l'Azienda Policlinico "Gaspare Rodolico" di Catania con nomina Commissariale del Dicembre 2006 sino al 2007.</w:t>
      </w:r>
    </w:p>
    <w:p w:rsidR="00246F93" w:rsidRDefault="00AD5226">
      <w:pPr>
        <w:pStyle w:val="Corpodeltesto3"/>
        <w:shd w:val="clear" w:color="auto" w:fill="auto"/>
        <w:spacing w:before="0" w:after="604"/>
        <w:ind w:left="20" w:firstLine="0"/>
      </w:pPr>
      <w:r>
        <w:t>Il Prof. Fernando Cammisuli è stato nominato nel giugno 2012 Delegato del Rettore per i problemi sanitari con le Aziende Sanitarie di Catania.</w:t>
      </w:r>
    </w:p>
    <w:p w:rsidR="00246F93" w:rsidRDefault="006E5FE0" w:rsidP="006E5FE0">
      <w:pPr>
        <w:pStyle w:val="Corpodeltesto3"/>
        <w:shd w:val="clear" w:color="auto" w:fill="auto"/>
        <w:spacing w:before="0" w:line="250" w:lineRule="exact"/>
        <w:ind w:left="20" w:firstLine="0"/>
      </w:pPr>
      <w:r>
        <w:t xml:space="preserve">Catania lì, </w:t>
      </w:r>
      <w:r w:rsidR="00190762">
        <w:t>18</w:t>
      </w:r>
      <w:r>
        <w:t>-06-2019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" w:name="_GoBack"/>
      <w:bookmarkEnd w:id="1"/>
      <w:r>
        <w:t xml:space="preserve"> Prof. F. Cammisuli</w:t>
      </w:r>
    </w:p>
    <w:sectPr w:rsidR="00246F93" w:rsidSect="001E1A30">
      <w:type w:val="continuous"/>
      <w:pgSz w:w="11905" w:h="16837"/>
      <w:pgMar w:top="860" w:right="1036" w:bottom="1537" w:left="10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8B6" w:rsidRDefault="002B68B6">
      <w:r>
        <w:separator/>
      </w:r>
    </w:p>
  </w:endnote>
  <w:endnote w:type="continuationSeparator" w:id="1">
    <w:p w:rsidR="002B68B6" w:rsidRDefault="002B6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8B6" w:rsidRDefault="002B68B6"/>
  </w:footnote>
  <w:footnote w:type="continuationSeparator" w:id="1">
    <w:p w:rsidR="002B68B6" w:rsidRDefault="002B68B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3441"/>
    <w:multiLevelType w:val="multilevel"/>
    <w:tmpl w:val="C36EEE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46F93"/>
    <w:rsid w:val="00190762"/>
    <w:rsid w:val="001E1A30"/>
    <w:rsid w:val="00246F93"/>
    <w:rsid w:val="002B68B6"/>
    <w:rsid w:val="006E5FE0"/>
    <w:rsid w:val="00AD5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E1A30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E1A30"/>
    <w:rPr>
      <w:color w:val="0066CC"/>
      <w:u w:val="single"/>
    </w:rPr>
  </w:style>
  <w:style w:type="character" w:customStyle="1" w:styleId="Didascaliaimmagine">
    <w:name w:val="Didascalia immagine_"/>
    <w:basedOn w:val="Carpredefinitoparagrafo"/>
    <w:link w:val="Didascaliaimmagine0"/>
    <w:rsid w:val="001E1A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Corpodeltesto">
    <w:name w:val="Corpo del testo_"/>
    <w:basedOn w:val="Carpredefinitoparagrafo"/>
    <w:link w:val="Corpodeltesto3"/>
    <w:rsid w:val="001E1A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CorpodeltestoSpaziatura-1pt">
    <w:name w:val="Corpo del testo + Spaziatura -1 pt"/>
    <w:basedOn w:val="Corpodeltesto"/>
    <w:rsid w:val="001E1A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Intestazione1">
    <w:name w:val="Intestazione #1_"/>
    <w:basedOn w:val="Carpredefinitoparagrafo"/>
    <w:link w:val="Intestazione10"/>
    <w:rsid w:val="001E1A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Corpodeltesto1">
    <w:name w:val="Corpo del testo1"/>
    <w:basedOn w:val="Corpodeltesto"/>
    <w:rsid w:val="001E1A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Corpodeltesto2">
    <w:name w:val="Corpo del testo2"/>
    <w:basedOn w:val="Corpodeltesto"/>
    <w:rsid w:val="001E1A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paragraph" w:customStyle="1" w:styleId="Didascaliaimmagine0">
    <w:name w:val="Didascalia immagine"/>
    <w:basedOn w:val="Normale"/>
    <w:link w:val="Didascaliaimmagine"/>
    <w:rsid w:val="001E1A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Corpodeltesto3">
    <w:name w:val="Corpo del testo3"/>
    <w:basedOn w:val="Normale"/>
    <w:link w:val="Corpodeltesto"/>
    <w:rsid w:val="001E1A30"/>
    <w:pPr>
      <w:shd w:val="clear" w:color="auto" w:fill="FFFFFF"/>
      <w:spacing w:before="720" w:line="480" w:lineRule="exact"/>
      <w:ind w:hanging="38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Intestazione10">
    <w:name w:val="Intestazione #1"/>
    <w:basedOn w:val="Normale"/>
    <w:link w:val="Intestazione1"/>
    <w:rsid w:val="001E1A30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SuperPippo</dc:creator>
  <cp:lastModifiedBy>Cammisuli</cp:lastModifiedBy>
  <cp:revision>2</cp:revision>
  <dcterms:created xsi:type="dcterms:W3CDTF">2019-06-18T11:58:00Z</dcterms:created>
  <dcterms:modified xsi:type="dcterms:W3CDTF">2019-06-18T11:58:00Z</dcterms:modified>
</cp:coreProperties>
</file>